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05" w:rsidRPr="008B4B05" w:rsidRDefault="008B4B05" w:rsidP="008B4B05">
      <w:pPr>
        <w:shd w:val="clear" w:color="auto" w:fill="FFFFFF"/>
        <w:spacing w:after="0" w:line="240" w:lineRule="auto"/>
        <w:jc w:val="right"/>
        <w:outlineLvl w:val="0"/>
        <w:rPr>
          <w:rFonts w:ascii="Monotype Corsiva" w:eastAsia="Times New Roman" w:hAnsi="Monotype Corsiva" w:cs="Tahoma"/>
          <w:b/>
          <w:bCs/>
          <w:color w:val="FF0000"/>
          <w:kern w:val="36"/>
          <w:sz w:val="36"/>
          <w:szCs w:val="72"/>
          <w:lang w:eastAsia="ru-RU"/>
        </w:rPr>
      </w:pPr>
      <w:bookmarkStart w:id="0" w:name="_GoBack"/>
      <w:r w:rsidRPr="008B4B05">
        <w:rPr>
          <w:rFonts w:ascii="Monotype Corsiva" w:eastAsia="Times New Roman" w:hAnsi="Monotype Corsiva" w:cs="Tahoma"/>
          <w:b/>
          <w:bCs/>
          <w:color w:val="FF0000"/>
          <w:kern w:val="36"/>
          <w:sz w:val="36"/>
          <w:szCs w:val="72"/>
          <w:lang w:eastAsia="ru-RU"/>
        </w:rPr>
        <w:t>Консультация для родителей по теме:</w:t>
      </w:r>
    </w:p>
    <w:bookmarkEnd w:id="0"/>
    <w:p w:rsidR="009D0EF5" w:rsidRDefault="009D0EF5" w:rsidP="009D0EF5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ahoma"/>
          <w:b/>
          <w:bCs/>
          <w:color w:val="AB0B76"/>
          <w:kern w:val="36"/>
          <w:sz w:val="72"/>
          <w:szCs w:val="72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</w:rPr>
      </w:pPr>
      <w:r w:rsidRPr="009D0EF5">
        <w:rPr>
          <w:rFonts w:ascii="Monotype Corsiva" w:eastAsia="Times New Roman" w:hAnsi="Monotype Corsiva" w:cs="Tahoma"/>
          <w:b/>
          <w:bCs/>
          <w:color w:val="AB0B76"/>
          <w:kern w:val="36"/>
          <w:sz w:val="72"/>
          <w:szCs w:val="72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</w:rPr>
        <w:t>«Безопасность детей дома»</w:t>
      </w:r>
    </w:p>
    <w:p w:rsidR="009D0EF5" w:rsidRPr="009D0EF5" w:rsidRDefault="009D0EF5" w:rsidP="009D0EF5">
      <w:pPr>
        <w:shd w:val="clear" w:color="auto" w:fill="FFFFFF"/>
        <w:spacing w:after="0" w:line="240" w:lineRule="auto"/>
        <w:jc w:val="center"/>
        <w:outlineLvl w:val="0"/>
        <w:rPr>
          <w:rFonts w:ascii="Segoe Script" w:eastAsia="Times New Roman" w:hAnsi="Segoe Script" w:cs="Tahoma"/>
          <w:b/>
          <w:bCs/>
          <w:color w:val="0A5E7C"/>
          <w:kern w:val="36"/>
          <w:sz w:val="24"/>
          <w:szCs w:val="24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</w:rPr>
      </w:pPr>
      <w:r w:rsidRPr="009D0EF5">
        <w:rPr>
          <w:rFonts w:ascii="Segoe Script" w:eastAsia="Times New Roman" w:hAnsi="Segoe Script" w:cs="Tahoma"/>
          <w:b/>
          <w:color w:val="0A5E7C"/>
          <w:sz w:val="24"/>
          <w:szCs w:val="24"/>
          <w:lang w:eastAsia="ru-RU"/>
        </w:rPr>
        <w:t>“Мой дом — моя крепость”, — гласит известная поговорка. Мы, взрослые, любим часто употреблять ее, и нередко забываем, что в нашем доме нас подстерегает много опасностей. Все больше появляется бытовых приборов, все сложнее становится наша домашняя аппаратура, постоянно расширяется и без того многочисленный арсенал различных химикатов бытового назначения.</w:t>
      </w:r>
    </w:p>
    <w:p w:rsidR="009D0EF5" w:rsidRPr="009D0EF5" w:rsidRDefault="009D0EF5" w:rsidP="009D0EF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34343"/>
          <w:sz w:val="19"/>
          <w:szCs w:val="19"/>
          <w:lang w:eastAsia="ru-RU"/>
        </w:rPr>
      </w:pPr>
    </w:p>
    <w:p w:rsidR="009D0EF5" w:rsidRPr="009D0EF5" w:rsidRDefault="009D0EF5" w:rsidP="009D0E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color w:val="434343"/>
          <w:sz w:val="40"/>
          <w:szCs w:val="40"/>
          <w:u w:val="double"/>
          <w:lang w:eastAsia="ru-RU"/>
        </w:rPr>
      </w:pPr>
      <w:r w:rsidRPr="009D0EF5">
        <w:rPr>
          <w:rFonts w:ascii="Monotype Corsiva" w:eastAsia="Times New Roman" w:hAnsi="Monotype Corsiva" w:cs="Tahoma"/>
          <w:b/>
          <w:bCs/>
          <w:i/>
          <w:iCs/>
          <w:color w:val="AB0B76"/>
          <w:sz w:val="40"/>
          <w:szCs w:val="40"/>
          <w:u w:val="double"/>
          <w:lang w:eastAsia="ru-RU"/>
        </w:rPr>
        <w:t>Источники потенциальной опасности для детей</w:t>
      </w:r>
    </w:p>
    <w:p w:rsidR="009D0EF5" w:rsidRPr="009D0EF5" w:rsidRDefault="007C4729" w:rsidP="007C472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</w:pPr>
      <w:r w:rsidRPr="009D0EF5">
        <w:rPr>
          <w:rFonts w:ascii="Tahoma" w:eastAsia="Times New Roman" w:hAnsi="Tahoma" w:cs="Tahoma"/>
          <w:noProof/>
          <w:color w:val="AB0B76"/>
          <w:sz w:val="19"/>
          <w:szCs w:val="19"/>
          <w:u w:val="double"/>
          <w:lang w:eastAsia="ru-RU"/>
        </w:rPr>
        <w:drawing>
          <wp:anchor distT="0" distB="0" distL="114300" distR="114300" simplePos="0" relativeHeight="251658240" behindDoc="1" locked="0" layoutInCell="1" allowOverlap="1" wp14:anchorId="21E6885B" wp14:editId="2409D41E">
            <wp:simplePos x="0" y="0"/>
            <wp:positionH relativeFrom="margin">
              <wp:posOffset>102235</wp:posOffset>
            </wp:positionH>
            <wp:positionV relativeFrom="paragraph">
              <wp:posOffset>34290</wp:posOffset>
            </wp:positionV>
            <wp:extent cx="203962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385" y="21278"/>
                <wp:lineTo x="21385" y="0"/>
                <wp:lineTo x="0" y="0"/>
              </wp:wrapPolygon>
            </wp:wrapTight>
            <wp:docPr id="2" name="Рисунок 2" descr="2017-07-14_152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-07-14_1523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" t="4396" r="5833" b="4671"/>
                    <a:stretch/>
                  </pic:blipFill>
                  <pic:spPr bwMode="auto">
                    <a:xfrm>
                      <a:off x="0" y="0"/>
                      <a:ext cx="203962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EF5" w:rsidRPr="009D0EF5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>1. Предметы, которыми ребенку категорически запрещается пользоваться: </w:t>
      </w:r>
      <w:r w:rsidR="009D0EF5" w:rsidRPr="009D0EF5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br/>
        <w:t>− спички; </w:t>
      </w:r>
      <w:r w:rsidR="009D0EF5" w:rsidRPr="009D0EF5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br/>
        <w:t>− газовые плиты; </w:t>
      </w:r>
      <w:r w:rsidR="009D0EF5" w:rsidRPr="009D0EF5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br/>
        <w:t>− печка; </w:t>
      </w:r>
      <w:r w:rsidR="009D0EF5" w:rsidRPr="009D0EF5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br/>
        <w:t>− электрические розетки; </w:t>
      </w:r>
      <w:r w:rsidR="009D0EF5" w:rsidRPr="009D0EF5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br/>
        <w:t>− включенные электроприборы.</w:t>
      </w:r>
    </w:p>
    <w:p w:rsidR="007C4729" w:rsidRDefault="009D0EF5" w:rsidP="007C4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</w:pPr>
      <w:r w:rsidRPr="009D0EF5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 xml:space="preserve">2. Предметы, с которыми детей нужно научить обращаться </w:t>
      </w:r>
    </w:p>
    <w:p w:rsidR="009D0EF5" w:rsidRPr="009D0EF5" w:rsidRDefault="009D0EF5" w:rsidP="007C4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</w:pPr>
      <w:r w:rsidRPr="009D0EF5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>(зависит от возраста): </w:t>
      </w:r>
      <w:r w:rsidRPr="009D0EF5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br/>
        <w:t>− иголка; </w:t>
      </w:r>
      <w:r w:rsidRPr="009D0EF5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br/>
        <w:t>− ножницы; </w:t>
      </w:r>
      <w:r w:rsidRPr="009D0EF5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br/>
        <w:t>− нож.</w:t>
      </w:r>
    </w:p>
    <w:p w:rsidR="009D0EF5" w:rsidRPr="009D0EF5" w:rsidRDefault="009D0EF5" w:rsidP="007C4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</w:pPr>
      <w:r w:rsidRPr="009D0EF5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>3. Предметы, которые необходимо хранить в недоступных для детей местах: </w:t>
      </w:r>
      <w:r w:rsidRPr="009D0EF5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br/>
        <w:t>− бытовая химия; </w:t>
      </w:r>
      <w:r w:rsidRPr="009D0EF5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br/>
        <w:t>− лекарства; </w:t>
      </w:r>
      <w:r w:rsidRPr="009D0EF5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br/>
        <w:t>− спиртные напитки; </w:t>
      </w:r>
      <w:r w:rsidRPr="009D0EF5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br/>
        <w:t>− сигареты; </w:t>
      </w:r>
      <w:r w:rsidRPr="009D0EF5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br/>
        <w:t>− пищевые кислоты;</w:t>
      </w:r>
    </w:p>
    <w:p w:rsidR="009D0EF5" w:rsidRDefault="009D0EF5" w:rsidP="007C4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</w:pPr>
      <w:r w:rsidRPr="009D0EF5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>− режуще-колющие инструменты</w:t>
      </w:r>
    </w:p>
    <w:p w:rsidR="007C4729" w:rsidRPr="009D0EF5" w:rsidRDefault="007C4729" w:rsidP="007C4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</w:pPr>
    </w:p>
    <w:p w:rsidR="009D0EF5" w:rsidRPr="009D0EF5" w:rsidRDefault="009D0EF5" w:rsidP="007C4729">
      <w:pPr>
        <w:shd w:val="clear" w:color="auto" w:fill="FFFFFF"/>
        <w:spacing w:after="0" w:line="240" w:lineRule="auto"/>
        <w:ind w:left="284" w:firstLine="424"/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</w:pPr>
      <w:r w:rsidRPr="009D0EF5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>Безопасность ребенка является основным звеном в комплексе воспитания ребенка.</w:t>
      </w:r>
    </w:p>
    <w:p w:rsidR="009D0EF5" w:rsidRPr="009D0EF5" w:rsidRDefault="009D0EF5" w:rsidP="007C47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</w:pPr>
      <w:r w:rsidRPr="009D0EF5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:rsidR="007C4729" w:rsidRDefault="007C4729" w:rsidP="009D0E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9D0EF5" w:rsidRPr="009D0EF5" w:rsidRDefault="009D0EF5" w:rsidP="004A2006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Monotype Corsiva" w:eastAsia="Times New Roman" w:hAnsi="Monotype Corsiva" w:cs="Times New Roman"/>
          <w:i/>
          <w:color w:val="AB0B76"/>
          <w:sz w:val="40"/>
          <w:szCs w:val="40"/>
          <w:u w:val="double"/>
          <w:lang w:eastAsia="ru-RU"/>
        </w:rPr>
      </w:pPr>
      <w:r w:rsidRPr="009D0EF5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lastRenderedPageBreak/>
        <w:t>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</w:p>
    <w:p w:rsidR="009D0EF5" w:rsidRPr="009D0EF5" w:rsidRDefault="009D0EF5" w:rsidP="004A2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color w:val="AB0B76"/>
          <w:sz w:val="40"/>
          <w:szCs w:val="40"/>
          <w:u w:val="double"/>
          <w:lang w:eastAsia="ru-RU"/>
        </w:rPr>
      </w:pPr>
      <w:r w:rsidRPr="009D0EF5">
        <w:rPr>
          <w:rFonts w:ascii="Monotype Corsiva" w:eastAsia="Times New Roman" w:hAnsi="Monotype Corsiva" w:cs="Tahoma"/>
          <w:b/>
          <w:bCs/>
          <w:i/>
          <w:iCs/>
          <w:color w:val="AB0B76"/>
          <w:sz w:val="40"/>
          <w:szCs w:val="40"/>
          <w:u w:val="double"/>
          <w:lang w:eastAsia="ru-RU"/>
        </w:rPr>
        <w:t>Ребенок должен запомнить:</w:t>
      </w:r>
    </w:p>
    <w:p w:rsidR="009D0EF5" w:rsidRPr="009D0EF5" w:rsidRDefault="004A2006" w:rsidP="009D0E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</w:pPr>
      <w:r w:rsidRPr="009D0EF5">
        <w:rPr>
          <w:rFonts w:ascii="Times New Roman" w:eastAsia="Times New Roman" w:hAnsi="Times New Roman" w:cs="Times New Roman"/>
          <w:i/>
          <w:noProof/>
          <w:color w:val="434343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EE46FFE" wp14:editId="3CA91673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647825" cy="1644650"/>
            <wp:effectExtent l="0" t="0" r="9525" b="0"/>
            <wp:wrapTight wrapText="bothSides">
              <wp:wrapPolygon edited="0">
                <wp:start x="0" y="0"/>
                <wp:lineTo x="0" y="21266"/>
                <wp:lineTo x="21475" y="21266"/>
                <wp:lineTo x="21475" y="0"/>
                <wp:lineTo x="0" y="0"/>
              </wp:wrapPolygon>
            </wp:wrapTight>
            <wp:docPr id="3" name="Рисунок 3" descr="2017-07-14_152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-07-14_1523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3" t="2947" r="4667" b="3120"/>
                    <a:stretch/>
                  </pic:blipFill>
                  <pic:spPr bwMode="auto">
                    <a:xfrm>
                      <a:off x="0" y="0"/>
                      <a:ext cx="1647825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EF5" w:rsidRPr="009D0EF5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 xml:space="preserve">• Когда открываешь воду в ванной или в кухне, </w:t>
      </w:r>
      <w:r w:rsidR="009D0EF5" w:rsidRPr="009D0EF5">
        <w:rPr>
          <w:rFonts w:ascii="Times New Roman" w:eastAsia="Times New Roman" w:hAnsi="Times New Roman" w:cs="Times New Roman"/>
          <w:i/>
          <w:color w:val="434343"/>
          <w:sz w:val="28"/>
          <w:szCs w:val="28"/>
          <w:u w:val="dotDash"/>
          <w:lang w:eastAsia="ru-RU"/>
        </w:rPr>
        <w:t>первым отворачивай кран с</w:t>
      </w:r>
      <w:r w:rsidR="009D0EF5" w:rsidRPr="009D0EF5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 xml:space="preserve"> </w:t>
      </w:r>
      <w:r w:rsidR="009D0EF5" w:rsidRPr="009D0EF5">
        <w:rPr>
          <w:rFonts w:ascii="Times New Roman" w:eastAsia="Times New Roman" w:hAnsi="Times New Roman" w:cs="Times New Roman"/>
          <w:i/>
          <w:color w:val="434343"/>
          <w:sz w:val="28"/>
          <w:szCs w:val="28"/>
          <w:u w:val="dotDash"/>
          <w:lang w:eastAsia="ru-RU"/>
        </w:rPr>
        <w:t>холодной водой</w:t>
      </w:r>
      <w:r w:rsidR="009D0EF5" w:rsidRPr="009D0EF5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>. Чтобы не обжечься, добавляй горячую воду постепенно.</w:t>
      </w:r>
    </w:p>
    <w:p w:rsidR="009D0EF5" w:rsidRPr="009D0EF5" w:rsidRDefault="009D0EF5" w:rsidP="009D0E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</w:pPr>
      <w:r w:rsidRPr="009D0EF5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 xml:space="preserve">• Никогда </w:t>
      </w:r>
      <w:r w:rsidRPr="009D0EF5">
        <w:rPr>
          <w:rFonts w:ascii="Times New Roman" w:eastAsia="Times New Roman" w:hAnsi="Times New Roman" w:cs="Times New Roman"/>
          <w:i/>
          <w:color w:val="434343"/>
          <w:sz w:val="28"/>
          <w:szCs w:val="28"/>
          <w:u w:val="dotDash"/>
          <w:lang w:eastAsia="ru-RU"/>
        </w:rPr>
        <w:t>не прикасайся к электрическому прибору</w:t>
      </w:r>
      <w:r w:rsidRPr="009D0EF5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 xml:space="preserve"> (стиральная машина, чайник, фен и т.д.), </w:t>
      </w:r>
      <w:r w:rsidRPr="009D0EF5">
        <w:rPr>
          <w:rFonts w:ascii="Times New Roman" w:eastAsia="Times New Roman" w:hAnsi="Times New Roman" w:cs="Times New Roman"/>
          <w:i/>
          <w:color w:val="434343"/>
          <w:sz w:val="28"/>
          <w:szCs w:val="28"/>
          <w:u w:val="dotDash"/>
          <w:lang w:eastAsia="ru-RU"/>
        </w:rPr>
        <w:t>когда у тебя мокрые руки</w:t>
      </w:r>
      <w:r w:rsidRPr="009D0EF5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>, потому что вода – хороший проводник электричества, и ты можешь получить сильный удар током.</w:t>
      </w:r>
    </w:p>
    <w:p w:rsidR="009D0EF5" w:rsidRPr="00F72633" w:rsidRDefault="009D0EF5" w:rsidP="00F72633">
      <w:pPr>
        <w:pStyle w:val="a3"/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</w:pPr>
      <w:r w:rsidRPr="00F72633">
        <w:rPr>
          <w:rFonts w:ascii="Times New Roman" w:eastAsia="Times New Roman" w:hAnsi="Times New Roman" w:cs="Times New Roman"/>
          <w:i/>
          <w:color w:val="434343"/>
          <w:sz w:val="28"/>
          <w:szCs w:val="28"/>
          <w:u w:val="dotDash"/>
          <w:lang w:eastAsia="ru-RU"/>
        </w:rPr>
        <w:t>Не трогай экраны включенного телевизора или компьютера</w:t>
      </w:r>
      <w:r w:rsidRPr="00F72633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 xml:space="preserve">. На экране может скопиться статический электрический заряд, и тогда тебя </w:t>
      </w:r>
      <w:r w:rsidRPr="00F72633">
        <w:rPr>
          <w:rFonts w:ascii="Times New Roman" w:eastAsia="Times New Roman" w:hAnsi="Times New Roman" w:cs="Times New Roman"/>
          <w:i/>
          <w:color w:val="434343"/>
          <w:sz w:val="28"/>
          <w:szCs w:val="28"/>
          <w:u w:val="dotDash"/>
          <w:lang w:eastAsia="ru-RU"/>
        </w:rPr>
        <w:t>ударит током</w:t>
      </w:r>
      <w:r w:rsidRPr="00F72633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>.</w:t>
      </w:r>
    </w:p>
    <w:p w:rsidR="00A0147B" w:rsidRPr="00F72633" w:rsidRDefault="00F72633" w:rsidP="00F72633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>Не залезай</w:t>
      </w:r>
      <w:r w:rsidR="00A0147B" w:rsidRPr="00F72633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 xml:space="preserve"> на подоконник, особенно когда оно открыто.</w:t>
      </w:r>
    </w:p>
    <w:p w:rsidR="00A0147B" w:rsidRPr="00F72633" w:rsidRDefault="00F72633" w:rsidP="00F72633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>Не подходи</w:t>
      </w:r>
      <w:r w:rsidR="00A0147B" w:rsidRPr="00F72633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 xml:space="preserve"> к газовой плите, когда на ней готовят.</w:t>
      </w:r>
    </w:p>
    <w:p w:rsidR="00A0147B" w:rsidRPr="00A0147B" w:rsidRDefault="00A0147B" w:rsidP="00A0147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</w:pPr>
      <w:r w:rsidRPr="00A0147B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 xml:space="preserve">Не </w:t>
      </w:r>
      <w:r w:rsidR="00F72633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>бери</w:t>
      </w:r>
      <w:r w:rsidRPr="00A0147B"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ru-RU"/>
        </w:rPr>
        <w:t xml:space="preserve"> лекарство без взрослых.</w:t>
      </w:r>
    </w:p>
    <w:p w:rsidR="009D0EF5" w:rsidRPr="009D0EF5" w:rsidRDefault="009D0EF5" w:rsidP="009D0E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AB0B76"/>
          <w:sz w:val="28"/>
          <w:szCs w:val="28"/>
          <w:lang w:eastAsia="ru-RU"/>
        </w:rPr>
      </w:pPr>
      <w:r w:rsidRPr="009D0EF5">
        <w:rPr>
          <w:rFonts w:ascii="Times New Roman" w:eastAsia="Times New Roman" w:hAnsi="Times New Roman" w:cs="Times New Roman"/>
          <w:i/>
          <w:color w:val="AB0B76"/>
          <w:sz w:val="28"/>
          <w:szCs w:val="28"/>
          <w:lang w:eastAsia="ru-RU"/>
        </w:rPr>
        <w:t>Эти меры предосторожности помогут Вам меньше беспокоится, когда Вы и Ваш ребёнок перемещаетесь по дому в разных направлениях в одно и то же время.</w:t>
      </w:r>
    </w:p>
    <w:p w:rsidR="00FA7CE1" w:rsidRDefault="009D0EF5" w:rsidP="009D0E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Script" w:eastAsia="Times New Roman" w:hAnsi="Segoe Script" w:cs="Tahoma"/>
          <w:b/>
          <w:bCs/>
          <w:color w:val="FF0000"/>
          <w:sz w:val="28"/>
          <w:szCs w:val="24"/>
          <w:lang w:eastAsia="ru-RU"/>
        </w:rPr>
      </w:pPr>
      <w:r w:rsidRPr="00FA7CE1">
        <w:rPr>
          <w:rFonts w:ascii="Segoe Script" w:eastAsia="Times New Roman" w:hAnsi="Segoe Script" w:cs="Tahoma"/>
          <w:b/>
          <w:bCs/>
          <w:color w:val="FF0000"/>
          <w:sz w:val="28"/>
          <w:szCs w:val="24"/>
          <w:lang w:eastAsia="ru-RU"/>
        </w:rPr>
        <w:t xml:space="preserve">Охранять жизнь детей </w:t>
      </w:r>
    </w:p>
    <w:p w:rsidR="009D0EF5" w:rsidRPr="00FA7CE1" w:rsidRDefault="009D0EF5" w:rsidP="009D0E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Script" w:eastAsia="Times New Roman" w:hAnsi="Segoe Script" w:cs="Tahoma"/>
          <w:color w:val="FF0000"/>
          <w:sz w:val="28"/>
          <w:szCs w:val="24"/>
          <w:lang w:eastAsia="ru-RU"/>
        </w:rPr>
      </w:pPr>
      <w:r w:rsidRPr="00FA7CE1">
        <w:rPr>
          <w:rFonts w:ascii="Segoe Script" w:eastAsia="Times New Roman" w:hAnsi="Segoe Script" w:cs="Tahoma"/>
          <w:b/>
          <w:bCs/>
          <w:color w:val="FF0000"/>
          <w:sz w:val="28"/>
          <w:szCs w:val="24"/>
          <w:lang w:eastAsia="ru-RU"/>
        </w:rPr>
        <w:t>- это</w:t>
      </w:r>
      <w:r w:rsidR="00F72633" w:rsidRPr="00FA7CE1">
        <w:rPr>
          <w:rFonts w:ascii="Segoe Script" w:eastAsia="Times New Roman" w:hAnsi="Segoe Script" w:cs="Tahoma"/>
          <w:b/>
          <w:bCs/>
          <w:color w:val="FF0000"/>
          <w:sz w:val="28"/>
          <w:szCs w:val="24"/>
          <w:lang w:eastAsia="ru-RU"/>
        </w:rPr>
        <w:t xml:space="preserve"> просто проявлять здравый смысл</w:t>
      </w:r>
      <w:r w:rsidRPr="00FA7CE1">
        <w:rPr>
          <w:rFonts w:ascii="Segoe Script" w:eastAsia="Times New Roman" w:hAnsi="Segoe Script" w:cs="Tahoma"/>
          <w:b/>
          <w:bCs/>
          <w:color w:val="FF0000"/>
          <w:sz w:val="28"/>
          <w:szCs w:val="24"/>
          <w:lang w:eastAsia="ru-RU"/>
        </w:rPr>
        <w:t>!</w:t>
      </w:r>
    </w:p>
    <w:p w:rsidR="009D0EF5" w:rsidRPr="00FA7CE1" w:rsidRDefault="009D0EF5" w:rsidP="00FA7CE1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Mistral" w:eastAsia="Times New Roman" w:hAnsi="Mistral" w:cs="Tahoma"/>
          <w:color w:val="006600"/>
          <w:sz w:val="48"/>
          <w:szCs w:val="40"/>
          <w:lang w:eastAsia="ru-RU"/>
        </w:rPr>
      </w:pPr>
      <w:bookmarkStart w:id="1" w:name="h.gjdgxs"/>
      <w:bookmarkEnd w:id="1"/>
      <w:r w:rsidRPr="00FA7CE1">
        <w:rPr>
          <w:rFonts w:ascii="Mistral" w:eastAsia="Times New Roman" w:hAnsi="Mistral" w:cs="Tahoma"/>
          <w:bCs/>
          <w:color w:val="006600"/>
          <w:sz w:val="48"/>
          <w:szCs w:val="40"/>
          <w:lang w:eastAsia="ru-RU"/>
        </w:rPr>
        <w:t>Помогите ребёнку удовлетворить его познавательный интерес к окружающему миру, создав все необходимые условия безопасной жизнедеятельности!</w:t>
      </w:r>
    </w:p>
    <w:p w:rsidR="005F0AD6" w:rsidRDefault="005F0AD6"/>
    <w:sectPr w:rsidR="005F0AD6" w:rsidSect="007C4729">
      <w:pgSz w:w="11906" w:h="16838"/>
      <w:pgMar w:top="1134" w:right="991" w:bottom="1134" w:left="993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1AF1"/>
    <w:multiLevelType w:val="hybridMultilevel"/>
    <w:tmpl w:val="47BA227E"/>
    <w:lvl w:ilvl="0" w:tplc="1BF28A1E">
      <w:start w:val="7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93DD5"/>
    <w:multiLevelType w:val="hybridMultilevel"/>
    <w:tmpl w:val="9C109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71C6A"/>
    <w:multiLevelType w:val="hybridMultilevel"/>
    <w:tmpl w:val="937A2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731D7"/>
    <w:multiLevelType w:val="hybridMultilevel"/>
    <w:tmpl w:val="4CBC3A5E"/>
    <w:lvl w:ilvl="0" w:tplc="AB7A0028">
      <w:start w:val="7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B2A92"/>
    <w:multiLevelType w:val="hybridMultilevel"/>
    <w:tmpl w:val="DAA21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170A7"/>
    <w:multiLevelType w:val="hybridMultilevel"/>
    <w:tmpl w:val="DD966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238B5"/>
    <w:multiLevelType w:val="hybridMultilevel"/>
    <w:tmpl w:val="7E58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25E84"/>
    <w:multiLevelType w:val="hybridMultilevel"/>
    <w:tmpl w:val="016E45D2"/>
    <w:lvl w:ilvl="0" w:tplc="DE7E1CD2">
      <w:start w:val="7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25"/>
    <w:rsid w:val="004A2006"/>
    <w:rsid w:val="005F0AD6"/>
    <w:rsid w:val="007C4729"/>
    <w:rsid w:val="008B4B05"/>
    <w:rsid w:val="009D0EF5"/>
    <w:rsid w:val="00A0147B"/>
    <w:rsid w:val="00A04425"/>
    <w:rsid w:val="00F72633"/>
    <w:rsid w:val="00FA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0A83"/>
  <w15:chartTrackingRefBased/>
  <w15:docId w15:val="{BC33269E-CC24-40DB-8E2E-D1378CE8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2019-06-22T15:08:00Z</dcterms:created>
  <dcterms:modified xsi:type="dcterms:W3CDTF">2020-10-05T12:13:00Z</dcterms:modified>
</cp:coreProperties>
</file>